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107492" w:rsidRDefault="00107492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203</w:t>
            </w:r>
            <w:r>
              <w:rPr>
                <w:b/>
                <w:sz w:val="26"/>
                <w:szCs w:val="26"/>
                <w:lang w:val="en-US"/>
              </w:rPr>
              <w:t>E_010</w:t>
            </w: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9D51F0" w:rsidRDefault="009D51F0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0E49F6">
              <w:rPr>
                <w:b/>
                <w:sz w:val="26"/>
                <w:szCs w:val="26"/>
                <w:lang w:val="en-US"/>
              </w:rPr>
              <w:t>22</w:t>
            </w:r>
            <w:r>
              <w:rPr>
                <w:b/>
                <w:sz w:val="26"/>
                <w:szCs w:val="26"/>
              </w:rPr>
              <w:t>64337</w:t>
            </w:r>
          </w:p>
        </w:tc>
      </w:tr>
    </w:tbl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D51F0" w:rsidRDefault="004F6968" w:rsidP="009D51F0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107492" w:rsidRPr="00107492">
        <w:rPr>
          <w:b/>
          <w:sz w:val="26"/>
          <w:szCs w:val="26"/>
        </w:rPr>
        <w:t>опор металлических ВЛ 0,4-110 кВ</w:t>
      </w:r>
      <w:r w:rsidR="00740B45" w:rsidRPr="009D51F0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810C89" w:rsidRPr="009D51F0">
        <w:rPr>
          <w:b/>
          <w:sz w:val="26"/>
          <w:szCs w:val="26"/>
        </w:rPr>
        <w:t>ОГК-9-75-ц</w:t>
      </w:r>
      <w:r w:rsidR="00740B45" w:rsidRPr="009D51F0">
        <w:rPr>
          <w:bCs/>
          <w:sz w:val="26"/>
          <w:szCs w:val="26"/>
        </w:rPr>
        <w:t>.</w:t>
      </w:r>
      <w:r w:rsidR="00107492" w:rsidRPr="00107492">
        <w:rPr>
          <w:bCs/>
          <w:sz w:val="26"/>
          <w:szCs w:val="26"/>
        </w:rPr>
        <w:t xml:space="preserve"> </w:t>
      </w:r>
      <w:r w:rsidR="00107492" w:rsidRPr="009D51F0">
        <w:rPr>
          <w:b/>
          <w:bCs/>
          <w:sz w:val="26"/>
          <w:szCs w:val="26"/>
        </w:rPr>
        <w:t>(монтаж на фланец)</w:t>
      </w:r>
      <w:r w:rsidR="009C0389" w:rsidRPr="009D51F0">
        <w:rPr>
          <w:b/>
          <w:sz w:val="26"/>
          <w:szCs w:val="26"/>
        </w:rPr>
        <w:t xml:space="preserve"> </w:t>
      </w:r>
      <w:r w:rsidR="009C0389"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:rsidR="00612811" w:rsidRPr="00740B45" w:rsidRDefault="00612811" w:rsidP="008748E0">
      <w:pPr>
        <w:ind w:firstLine="0"/>
        <w:rPr>
          <w:b/>
          <w:sz w:val="28"/>
          <w:szCs w:val="28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5979D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7805FB" w:rsidRPr="008748E0" w:rsidRDefault="008748E0" w:rsidP="008748E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748E0">
        <w:rPr>
          <w:sz w:val="24"/>
          <w:szCs w:val="24"/>
        </w:rPr>
        <w:t>Таблица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2A08F4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2A08F4" w:rsidRDefault="004F4E9E" w:rsidP="007805FB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  <w:r w:rsidRPr="002A08F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2A08F4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Опора</w:t>
            </w:r>
          </w:p>
        </w:tc>
      </w:tr>
      <w:tr w:rsidR="003D74BF" w:rsidRPr="002A08F4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2A08F4" w:rsidRDefault="003D74BF" w:rsidP="007805FB">
            <w:pPr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shd w:val="clear" w:color="000000" w:fill="FFFFFF"/>
          </w:tcPr>
          <w:p w:rsidR="003D74BF" w:rsidRPr="002A08F4" w:rsidRDefault="002A08F4" w:rsidP="00B43D0E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ОГК-9-75-ц</w:t>
            </w:r>
          </w:p>
        </w:tc>
      </w:tr>
      <w:tr w:rsidR="00810C89" w:rsidRPr="002A08F4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553E00" w:rsidRDefault="00553E00" w:rsidP="00553E00">
            <w:pPr>
              <w:ind w:firstLine="0"/>
              <w:rPr>
                <w:sz w:val="24"/>
                <w:szCs w:val="24"/>
                <w:highlight w:val="yellow"/>
              </w:rPr>
            </w:pPr>
            <w:r w:rsidRPr="00553E00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4C5E38" w:rsidRDefault="00252319" w:rsidP="00B43D0E">
            <w:pPr>
              <w:tabs>
                <w:tab w:val="left" w:pos="1134"/>
              </w:tabs>
              <w:ind w:firstLine="34"/>
              <w:jc w:val="center"/>
              <w:rPr>
                <w:bCs/>
                <w:sz w:val="24"/>
                <w:szCs w:val="24"/>
              </w:rPr>
            </w:pPr>
            <w:r w:rsidRPr="00252319">
              <w:rPr>
                <w:sz w:val="24"/>
                <w:szCs w:val="24"/>
              </w:rPr>
              <w:t>ТУ завода изготовителя</w:t>
            </w:r>
            <w:r w:rsidRPr="00252319">
              <w:rPr>
                <w:bCs/>
                <w:sz w:val="24"/>
                <w:szCs w:val="24"/>
              </w:rPr>
              <w:t xml:space="preserve"> </w:t>
            </w:r>
          </w:p>
          <w:p w:rsidR="00810C89" w:rsidRPr="00632D40" w:rsidRDefault="00252319" w:rsidP="004C5E38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252319">
              <w:rPr>
                <w:bCs/>
                <w:sz w:val="24"/>
                <w:szCs w:val="24"/>
              </w:rPr>
              <w:t>(</w:t>
            </w:r>
            <w:r w:rsidR="00553E00" w:rsidRPr="00252319">
              <w:rPr>
                <w:bCs/>
                <w:sz w:val="24"/>
                <w:szCs w:val="24"/>
              </w:rPr>
              <w:t>ТУ 5264-001-72745467-07</w:t>
            </w:r>
            <w:r w:rsidRPr="00252319">
              <w:rPr>
                <w:bCs/>
                <w:sz w:val="24"/>
                <w:szCs w:val="24"/>
              </w:rPr>
              <w:t xml:space="preserve"> или аналоги</w:t>
            </w:r>
            <w:r w:rsidR="004C5E38">
              <w:rPr>
                <w:bCs/>
                <w:sz w:val="24"/>
                <w:szCs w:val="24"/>
              </w:rPr>
              <w:t>)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3D74BF" w:rsidRPr="00D514C1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Верхний диаметр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="00740B45" w:rsidRPr="00D514C1">
              <w:rPr>
                <w:sz w:val="24"/>
                <w:szCs w:val="24"/>
              </w:rPr>
              <w:t>, мм.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2A08F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75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D74BF" w:rsidRPr="00D514C1" w:rsidRDefault="00807502" w:rsidP="00807502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Нижний диаметр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="00740B45" w:rsidRPr="00D514C1">
              <w:rPr>
                <w:sz w:val="24"/>
                <w:szCs w:val="24"/>
              </w:rPr>
              <w:t>, мм.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2A08F4" w:rsidP="00807502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</w:t>
            </w:r>
            <w:r w:rsidR="00807502" w:rsidRPr="00D514C1">
              <w:rPr>
                <w:sz w:val="24"/>
                <w:szCs w:val="24"/>
              </w:rPr>
              <w:t>54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D74BF" w:rsidRPr="00D514C1" w:rsidRDefault="00740B45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="00807502" w:rsidRPr="00D514C1">
              <w:rPr>
                <w:sz w:val="24"/>
                <w:szCs w:val="24"/>
              </w:rPr>
              <w:t xml:space="preserve"> (</w:t>
            </w:r>
            <w:r w:rsidR="00D514C1" w:rsidRPr="00D514C1">
              <w:rPr>
                <w:sz w:val="24"/>
                <w:szCs w:val="24"/>
              </w:rPr>
              <w:t>без</w:t>
            </w:r>
            <w:r w:rsidR="00807502" w:rsidRPr="00D514C1">
              <w:rPr>
                <w:sz w:val="24"/>
                <w:szCs w:val="24"/>
              </w:rPr>
              <w:t xml:space="preserve"> ф</w:t>
            </w:r>
            <w:r w:rsidR="00D514C1" w:rsidRPr="00D514C1">
              <w:rPr>
                <w:sz w:val="24"/>
                <w:szCs w:val="24"/>
              </w:rPr>
              <w:t>ундамента</w:t>
            </w:r>
            <w:r w:rsidR="00807502" w:rsidRPr="00D514C1">
              <w:rPr>
                <w:sz w:val="24"/>
                <w:szCs w:val="24"/>
              </w:rPr>
              <w:t>)</w:t>
            </w:r>
            <w:r w:rsidRPr="00D514C1">
              <w:rPr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D514C1" w:rsidP="00807502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120,2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D74BF" w:rsidRPr="00D514C1" w:rsidRDefault="00740B45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Pr="00D514C1">
              <w:rPr>
                <w:sz w:val="24"/>
                <w:szCs w:val="24"/>
              </w:rPr>
              <w:t xml:space="preserve"> </w:t>
            </w:r>
            <w:r w:rsidR="00807502" w:rsidRPr="00D514C1">
              <w:rPr>
                <w:sz w:val="24"/>
                <w:szCs w:val="24"/>
              </w:rPr>
              <w:t xml:space="preserve">(без </w:t>
            </w:r>
            <w:r w:rsidR="00D514C1" w:rsidRPr="00D514C1">
              <w:rPr>
                <w:sz w:val="24"/>
                <w:szCs w:val="24"/>
              </w:rPr>
              <w:t>фундамента</w:t>
            </w:r>
            <w:r w:rsidR="00807502" w:rsidRPr="00D514C1">
              <w:rPr>
                <w:sz w:val="24"/>
                <w:szCs w:val="24"/>
              </w:rPr>
              <w:t>)</w:t>
            </w:r>
            <w:r w:rsidRPr="00D514C1">
              <w:rPr>
                <w:sz w:val="24"/>
                <w:szCs w:val="24"/>
              </w:rPr>
              <w:t>, м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2A08F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9</w:t>
            </w:r>
          </w:p>
        </w:tc>
      </w:tr>
      <w:tr w:rsidR="00D514C1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D514C1" w:rsidRPr="00D514C1" w:rsidRDefault="003C417A" w:rsidP="00D514C1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36733">
              <w:rPr>
                <w:rStyle w:val="af0"/>
                <w:b w:val="0"/>
                <w:sz w:val="24"/>
                <w:szCs w:val="24"/>
              </w:rPr>
              <w:t>Номинальное усилие</w:t>
            </w:r>
            <w:r>
              <w:rPr>
                <w:rStyle w:val="af0"/>
                <w:b w:val="0"/>
                <w:color w:val="FF0000"/>
                <w:sz w:val="24"/>
                <w:szCs w:val="24"/>
              </w:rPr>
              <w:t xml:space="preserve"> </w:t>
            </w:r>
            <w:r w:rsidRPr="00D514C1">
              <w:rPr>
                <w:sz w:val="24"/>
                <w:szCs w:val="24"/>
              </w:rPr>
              <w:t>опоры</w:t>
            </w:r>
            <w:r w:rsidRPr="00D514C1">
              <w:rPr>
                <w:rStyle w:val="af0"/>
                <w:b w:val="0"/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D514C1" w:rsidRPr="00D514C1" w:rsidRDefault="00D514C1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160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D514C1" w:rsidRDefault="00807502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</w:t>
            </w:r>
            <w:r w:rsidR="00D514C1" w:rsidRPr="00D514C1">
              <w:rPr>
                <w:sz w:val="24"/>
                <w:szCs w:val="24"/>
              </w:rPr>
              <w:t xml:space="preserve"> закладного элемента</w:t>
            </w:r>
            <w:r w:rsidRPr="00D514C1">
              <w:rPr>
                <w:sz w:val="24"/>
                <w:szCs w:val="24"/>
              </w:rPr>
              <w:t xml:space="preserve"> </w:t>
            </w:r>
            <w:r w:rsidR="00D514C1" w:rsidRPr="00D514C1">
              <w:rPr>
                <w:sz w:val="24"/>
                <w:szCs w:val="24"/>
              </w:rPr>
              <w:t>фундамента</w:t>
            </w:r>
            <w:r w:rsidRPr="00D514C1">
              <w:rPr>
                <w:sz w:val="24"/>
                <w:szCs w:val="24"/>
              </w:rPr>
              <w:t>, м</w:t>
            </w:r>
          </w:p>
        </w:tc>
        <w:tc>
          <w:tcPr>
            <w:tcW w:w="5387" w:type="dxa"/>
            <w:shd w:val="clear" w:color="000000" w:fill="FFFFFF"/>
          </w:tcPr>
          <w:p w:rsidR="00807502" w:rsidRPr="00D514C1" w:rsidRDefault="00807502" w:rsidP="008D56E4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2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D514C1" w:rsidRDefault="00807502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Закладн</w:t>
            </w:r>
            <w:r w:rsidR="00D514C1" w:rsidRPr="00D514C1">
              <w:rPr>
                <w:sz w:val="24"/>
                <w:szCs w:val="24"/>
              </w:rPr>
              <w:t>ой</w:t>
            </w:r>
            <w:r w:rsidRPr="00D514C1">
              <w:rPr>
                <w:sz w:val="24"/>
                <w:szCs w:val="24"/>
              </w:rPr>
              <w:t xml:space="preserve"> элемент фундамент</w:t>
            </w:r>
            <w:r w:rsidR="00D514C1" w:rsidRPr="00D514C1">
              <w:rPr>
                <w:sz w:val="24"/>
                <w:szCs w:val="24"/>
              </w:rPr>
              <w:t>а</w:t>
            </w:r>
          </w:p>
        </w:tc>
        <w:tc>
          <w:tcPr>
            <w:tcW w:w="5387" w:type="dxa"/>
            <w:shd w:val="clear" w:color="000000" w:fill="FFFFFF"/>
          </w:tcPr>
          <w:p w:rsidR="00807502" w:rsidRPr="00D514C1" w:rsidRDefault="008D56E4" w:rsidP="008D56E4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ФМ-0,168-2,0</w:t>
            </w:r>
            <w:r w:rsidRPr="00D514C1">
              <w:rPr>
                <w:sz w:val="16"/>
                <w:szCs w:val="16"/>
              </w:rPr>
              <w:t xml:space="preserve"> 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D514C1" w:rsidRDefault="008D56E4" w:rsidP="002A08F4">
            <w:pPr>
              <w:ind w:firstLine="34"/>
              <w:jc w:val="left"/>
              <w:rPr>
                <w:b/>
                <w:sz w:val="24"/>
                <w:szCs w:val="24"/>
              </w:rPr>
            </w:pPr>
            <w:r w:rsidRPr="00D514C1">
              <w:rPr>
                <w:rStyle w:val="af0"/>
                <w:b w:val="0"/>
                <w:sz w:val="24"/>
                <w:szCs w:val="24"/>
              </w:rPr>
              <w:t xml:space="preserve">Диаметр </w:t>
            </w:r>
            <w:r w:rsidR="00D514C1" w:rsidRPr="00D514C1">
              <w:rPr>
                <w:sz w:val="24"/>
                <w:szCs w:val="24"/>
              </w:rPr>
              <w:t>закладного элемента фундамента</w:t>
            </w:r>
            <w:r w:rsidR="00807502" w:rsidRPr="00D514C1">
              <w:rPr>
                <w:rStyle w:val="af0"/>
                <w:b w:val="0"/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807502" w:rsidRPr="00D514C1" w:rsidRDefault="008D56E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168</w:t>
            </w:r>
          </w:p>
        </w:tc>
      </w:tr>
      <w:tr w:rsidR="00D514C1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D514C1" w:rsidRPr="00D514C1" w:rsidRDefault="00D514C1" w:rsidP="002A08F4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D514C1">
              <w:rPr>
                <w:rStyle w:val="af0"/>
                <w:b w:val="0"/>
                <w:sz w:val="24"/>
                <w:szCs w:val="24"/>
              </w:rPr>
              <w:t xml:space="preserve">Несущая способность </w:t>
            </w:r>
            <w:r w:rsidRPr="00D514C1">
              <w:rPr>
                <w:sz w:val="24"/>
                <w:szCs w:val="24"/>
              </w:rPr>
              <w:t>закладного элемента фундамента</w:t>
            </w:r>
            <w:r w:rsidRPr="00D514C1">
              <w:rPr>
                <w:rStyle w:val="af0"/>
                <w:b w:val="0"/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D514C1" w:rsidRPr="00D514C1" w:rsidRDefault="00D514C1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1900</w:t>
            </w:r>
          </w:p>
        </w:tc>
      </w:tr>
      <w:tr w:rsidR="004E1F03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4E1F03" w:rsidRPr="00D514C1" w:rsidRDefault="004E1F03" w:rsidP="004E1F03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E1F03">
              <w:rPr>
                <w:sz w:val="24"/>
                <w:szCs w:val="24"/>
              </w:rPr>
              <w:t xml:space="preserve">Установочные </w:t>
            </w:r>
            <w:r>
              <w:rPr>
                <w:sz w:val="24"/>
                <w:szCs w:val="24"/>
              </w:rPr>
              <w:t>размеры</w:t>
            </w:r>
            <w:r w:rsidRPr="004E1F03">
              <w:rPr>
                <w:sz w:val="24"/>
                <w:szCs w:val="24"/>
              </w:rPr>
              <w:t xml:space="preserve"> фланц</w:t>
            </w:r>
            <w:r>
              <w:rPr>
                <w:sz w:val="24"/>
                <w:szCs w:val="24"/>
              </w:rPr>
              <w:t>ев опоры и фундамента</w:t>
            </w:r>
            <w:r w:rsidRPr="004E1F03">
              <w:rPr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4E1F03" w:rsidRPr="00D514C1" w:rsidRDefault="004E1F03" w:rsidP="004E1F0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180х180, 4 отв.</w:t>
            </w: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 xml:space="preserve"> Ф</w:t>
            </w:r>
            <w:r>
              <w:rPr>
                <w:sz w:val="24"/>
                <w:szCs w:val="24"/>
              </w:rPr>
              <w:t>22</w:t>
            </w:r>
          </w:p>
        </w:tc>
      </w:tr>
      <w:tr w:rsidR="00D514C1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D514C1" w:rsidRPr="00D514C1" w:rsidRDefault="00D514C1" w:rsidP="00D514C1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 закладного элемента фундамента, кг</w:t>
            </w:r>
          </w:p>
        </w:tc>
        <w:tc>
          <w:tcPr>
            <w:tcW w:w="5387" w:type="dxa"/>
            <w:shd w:val="clear" w:color="000000" w:fill="FFFFFF"/>
          </w:tcPr>
          <w:p w:rsidR="00D514C1" w:rsidRPr="00D514C1" w:rsidRDefault="00D514C1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56</w:t>
            </w:r>
          </w:p>
        </w:tc>
      </w:tr>
      <w:tr w:rsidR="00807502" w:rsidRPr="002A08F4" w:rsidTr="009E18A9">
        <w:trPr>
          <w:trHeight w:val="60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807502" w:rsidP="003E76A5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  <w:r w:rsidR="003E76A5">
              <w:rPr>
                <w:sz w:val="24"/>
                <w:szCs w:val="24"/>
              </w:rPr>
              <w:t>5</w:t>
            </w:r>
            <w:r w:rsidR="00D514C1">
              <w:rPr>
                <w:sz w:val="24"/>
                <w:szCs w:val="24"/>
              </w:rPr>
              <w:t>0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807502" w:rsidRPr="00632D40" w:rsidRDefault="00807502" w:rsidP="00632D4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A08F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40</w:t>
            </w:r>
          </w:p>
        </w:tc>
      </w:tr>
      <w:tr w:rsidR="00807502" w:rsidRPr="002A08F4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807502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60</w:t>
            </w:r>
          </w:p>
        </w:tc>
      </w:tr>
      <w:tr w:rsidR="00807502" w:rsidRPr="002A08F4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3D6153" w:rsidP="00B43D0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07502" w:rsidRPr="002A08F4">
              <w:rPr>
                <w:sz w:val="24"/>
                <w:szCs w:val="24"/>
              </w:rPr>
              <w:t>0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807502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</w:p>
        </w:tc>
      </w:tr>
      <w:tr w:rsidR="00807502" w:rsidRPr="002A08F4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807502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В нижней части ствола</w:t>
            </w:r>
            <w:r>
              <w:rPr>
                <w:sz w:val="24"/>
                <w:szCs w:val="24"/>
              </w:rPr>
              <w:t xml:space="preserve"> опоры должен </w:t>
            </w:r>
            <w:r w:rsidRPr="00553E00">
              <w:rPr>
                <w:sz w:val="24"/>
                <w:szCs w:val="24"/>
              </w:rPr>
              <w:t>имет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люк с крышкой</w:t>
            </w:r>
            <w:r>
              <w:rPr>
                <w:sz w:val="24"/>
                <w:szCs w:val="24"/>
              </w:rPr>
              <w:t>.</w:t>
            </w:r>
          </w:p>
          <w:p w:rsidR="00807502" w:rsidRPr="001132BC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 xml:space="preserve">Опоры граненые </w:t>
            </w:r>
            <w:r>
              <w:rPr>
                <w:sz w:val="24"/>
                <w:szCs w:val="24"/>
              </w:rPr>
              <w:t xml:space="preserve">должны </w:t>
            </w:r>
            <w:r w:rsidRPr="00553E00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из листовой стали, толщина которой составляет три-четыре миллиметра</w:t>
            </w:r>
            <w:r>
              <w:rPr>
                <w:sz w:val="24"/>
                <w:szCs w:val="24"/>
              </w:rPr>
              <w:t>.</w:t>
            </w:r>
          </w:p>
          <w:p w:rsidR="00807502" w:rsidRPr="00FF234A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1132BC">
              <w:rPr>
                <w:sz w:val="24"/>
                <w:szCs w:val="24"/>
              </w:rPr>
              <w:t>Опоры</w:t>
            </w:r>
            <w:r>
              <w:rPr>
                <w:sz w:val="24"/>
                <w:szCs w:val="24"/>
              </w:rPr>
              <w:t xml:space="preserve"> должны поставляться в комплекте с анкерными закладными элементами.</w:t>
            </w:r>
          </w:p>
          <w:p w:rsidR="00807502" w:rsidRPr="00553E00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743" w:hanging="42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53E00">
              <w:rPr>
                <w:sz w:val="24"/>
                <w:szCs w:val="24"/>
              </w:rPr>
              <w:t xml:space="preserve">еталл, из которого изготавливаются опоры ОГК, должен подвергаться горячему цинкованию, согласно требованиям, изложенным в ГОСТ 9.307-89. </w:t>
            </w:r>
          </w:p>
          <w:p w:rsidR="00807502" w:rsidRPr="00553E00" w:rsidRDefault="00807502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807502" w:rsidRDefault="00807502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807502" w:rsidRDefault="00807502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 наносить вред окружающей среде.</w:t>
            </w:r>
          </w:p>
          <w:p w:rsidR="00807502" w:rsidRDefault="00807502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:rsidR="00807502" w:rsidRPr="000C787D" w:rsidRDefault="00807502" w:rsidP="00FE431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r w:rsidR="00612811"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52319" w:rsidRDefault="005979D0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169BD" w:rsidRPr="00C14D42" w:rsidRDefault="008169BD" w:rsidP="008169B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 w:rsidR="00E43BD6">
        <w:rPr>
          <w:bCs/>
          <w:sz w:val="24"/>
          <w:szCs w:val="18"/>
        </w:rPr>
        <w:t>;</w:t>
      </w:r>
    </w:p>
    <w:p w:rsidR="00055F15" w:rsidRPr="00055F15" w:rsidRDefault="00055F15" w:rsidP="001661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55F15">
        <w:rPr>
          <w:sz w:val="24"/>
          <w:szCs w:val="29"/>
        </w:rPr>
        <w:t>ГОСТ 9.307</w:t>
      </w:r>
      <w:r w:rsidR="00252319">
        <w:rPr>
          <w:sz w:val="24"/>
          <w:szCs w:val="29"/>
        </w:rPr>
        <w:t xml:space="preserve"> </w:t>
      </w:r>
      <w:r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Pr="00055F15">
        <w:rPr>
          <w:sz w:val="24"/>
          <w:szCs w:val="29"/>
        </w:rPr>
        <w:t>89 «</w:t>
      </w:r>
      <w:r w:rsidR="00107492"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 w:rsidR="00E43BD6">
        <w:rPr>
          <w:bCs/>
          <w:sz w:val="24"/>
          <w:szCs w:val="18"/>
        </w:rPr>
        <w:t>.</w:t>
      </w:r>
    </w:p>
    <w:p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>,</w:t>
      </w:r>
      <w:r w:rsidR="00612811" w:rsidRPr="00F64478">
        <w:rPr>
          <w:sz w:val="24"/>
          <w:szCs w:val="24"/>
        </w:rPr>
        <w:t xml:space="preserve">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lastRenderedPageBreak/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4C5E3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D6153">
        <w:rPr>
          <w:sz w:val="24"/>
          <w:szCs w:val="24"/>
        </w:rPr>
        <w:t>4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6A5A" w:rsidRDefault="00AC6A5A" w:rsidP="00451C4D">
      <w:pPr>
        <w:rPr>
          <w:sz w:val="26"/>
          <w:szCs w:val="26"/>
        </w:rPr>
      </w:pPr>
    </w:p>
    <w:sectPr w:rsidR="00AC6A5A" w:rsidSect="00252319">
      <w:headerReference w:type="even" r:id="rId11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339" w:rsidRDefault="00676339">
      <w:r>
        <w:separator/>
      </w:r>
    </w:p>
  </w:endnote>
  <w:endnote w:type="continuationSeparator" w:id="0">
    <w:p w:rsidR="00676339" w:rsidRDefault="0067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339" w:rsidRDefault="00676339">
      <w:r>
        <w:separator/>
      </w:r>
    </w:p>
  </w:footnote>
  <w:footnote w:type="continuationSeparator" w:id="0">
    <w:p w:rsidR="00676339" w:rsidRDefault="00676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3F0A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3DF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71A7C"/>
    <w:rsid w:val="00075893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4D3B"/>
    <w:rsid w:val="000C69C2"/>
    <w:rsid w:val="000C6D57"/>
    <w:rsid w:val="000C6FE0"/>
    <w:rsid w:val="000C787D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07492"/>
    <w:rsid w:val="001132BC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56DEF"/>
    <w:rsid w:val="0016192E"/>
    <w:rsid w:val="00165DBD"/>
    <w:rsid w:val="00165E14"/>
    <w:rsid w:val="0016615D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262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57494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3DA7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2FE3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AFD"/>
    <w:rsid w:val="003C164C"/>
    <w:rsid w:val="003C417A"/>
    <w:rsid w:val="003C5986"/>
    <w:rsid w:val="003C67A5"/>
    <w:rsid w:val="003D02A2"/>
    <w:rsid w:val="003D6153"/>
    <w:rsid w:val="003D644A"/>
    <w:rsid w:val="003D6545"/>
    <w:rsid w:val="003D74BF"/>
    <w:rsid w:val="003D7943"/>
    <w:rsid w:val="003D7B36"/>
    <w:rsid w:val="003E76A5"/>
    <w:rsid w:val="003E7D01"/>
    <w:rsid w:val="003F0AF6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10C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278E4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5E38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1F03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3DBB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2D40"/>
    <w:rsid w:val="00635291"/>
    <w:rsid w:val="006405AF"/>
    <w:rsid w:val="00643D80"/>
    <w:rsid w:val="0064445F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6339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4320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7502"/>
    <w:rsid w:val="00810C89"/>
    <w:rsid w:val="00811566"/>
    <w:rsid w:val="00813A61"/>
    <w:rsid w:val="00814132"/>
    <w:rsid w:val="00815E09"/>
    <w:rsid w:val="008169BD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3E19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8E0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56E4"/>
    <w:rsid w:val="008D6AA5"/>
    <w:rsid w:val="008E1CB0"/>
    <w:rsid w:val="008E25AE"/>
    <w:rsid w:val="008E3507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0CAC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CF2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2FB4"/>
    <w:rsid w:val="00BC5221"/>
    <w:rsid w:val="00BC557F"/>
    <w:rsid w:val="00BC5631"/>
    <w:rsid w:val="00BC63A8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40E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4EF5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14C1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3BD6"/>
    <w:rsid w:val="00E44D77"/>
    <w:rsid w:val="00E45036"/>
    <w:rsid w:val="00E45C32"/>
    <w:rsid w:val="00E5057D"/>
    <w:rsid w:val="00E52AF7"/>
    <w:rsid w:val="00E60F8D"/>
    <w:rsid w:val="00E63075"/>
    <w:rsid w:val="00E6313F"/>
    <w:rsid w:val="00E6572C"/>
    <w:rsid w:val="00E70CC7"/>
    <w:rsid w:val="00E71B41"/>
    <w:rsid w:val="00E7570F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34B5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431E"/>
    <w:rsid w:val="00FF19D4"/>
    <w:rsid w:val="00FF234A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335E45-B696-4306-BC69-20AD0B8A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C71A8-D8B7-4716-BB37-0A6D1BA71F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C0B0307-EDE5-435A-949A-57F05A5F2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434BA5-3128-4AF4-BB87-DE93D1BF68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A0B813-D1CF-45AD-AA44-A157BA70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17</cp:revision>
  <cp:lastPrinted>2014-07-11T08:19:00Z</cp:lastPrinted>
  <dcterms:created xsi:type="dcterms:W3CDTF">2014-07-15T09:03:00Z</dcterms:created>
  <dcterms:modified xsi:type="dcterms:W3CDTF">2015-04-17T10:15:00Z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